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2959" w14:textId="4301D9C8" w:rsidR="003D3DDE" w:rsidRPr="0033223E" w:rsidRDefault="00A37DF7" w:rsidP="003D3DDE">
      <w:pPr>
        <w:rPr>
          <w:rFonts w:ascii="Arial" w:hAnsi="Arial" w:cs="Arial"/>
          <w:b/>
          <w:bCs/>
          <w:i/>
          <w:iCs/>
          <w:sz w:val="26"/>
          <w:szCs w:val="26"/>
        </w:rPr>
      </w:pPr>
      <w:r w:rsidRPr="0033223E">
        <w:rPr>
          <w:rFonts w:ascii="Arial" w:hAnsi="Arial" w:cs="Arial"/>
          <w:b/>
          <w:bCs/>
          <w:i/>
          <w:iCs/>
          <w:sz w:val="26"/>
          <w:szCs w:val="26"/>
        </w:rPr>
        <w:t>Mustera</w:t>
      </w:r>
      <w:r w:rsidR="003D3DDE" w:rsidRPr="0033223E">
        <w:rPr>
          <w:rFonts w:ascii="Arial" w:hAnsi="Arial" w:cs="Arial"/>
          <w:b/>
          <w:bCs/>
          <w:i/>
          <w:iCs/>
          <w:sz w:val="26"/>
          <w:szCs w:val="26"/>
        </w:rPr>
        <w:t>nschreiben</w:t>
      </w:r>
      <w:r w:rsidR="0033223E" w:rsidRPr="0033223E">
        <w:rPr>
          <w:rFonts w:ascii="Arial" w:hAnsi="Arial" w:cs="Arial"/>
          <w:b/>
          <w:bCs/>
          <w:i/>
          <w:iCs/>
          <w:sz w:val="26"/>
          <w:szCs w:val="26"/>
        </w:rPr>
        <w:t xml:space="preserve"> Politik</w:t>
      </w:r>
      <w:r w:rsidR="001727AC">
        <w:rPr>
          <w:rFonts w:ascii="Arial" w:hAnsi="Arial" w:cs="Arial"/>
          <w:b/>
          <w:bCs/>
          <w:i/>
          <w:iCs/>
          <w:sz w:val="26"/>
          <w:szCs w:val="26"/>
        </w:rPr>
        <w:t>ergespräche</w:t>
      </w:r>
      <w:r w:rsidR="0033223E" w:rsidRPr="0033223E">
        <w:rPr>
          <w:rFonts w:ascii="Arial" w:hAnsi="Arial" w:cs="Arial"/>
          <w:b/>
          <w:bCs/>
          <w:i/>
          <w:iCs/>
          <w:sz w:val="26"/>
          <w:szCs w:val="26"/>
        </w:rPr>
        <w:t xml:space="preserve"> in Apotheken</w:t>
      </w:r>
      <w:r w:rsidR="0033223E">
        <w:rPr>
          <w:rFonts w:ascii="Arial" w:hAnsi="Arial" w:cs="Arial"/>
          <w:b/>
          <w:bCs/>
          <w:i/>
          <w:iCs/>
          <w:sz w:val="26"/>
          <w:szCs w:val="26"/>
        </w:rPr>
        <w:t xml:space="preserve"> </w:t>
      </w:r>
      <w:r w:rsidR="0033223E" w:rsidRPr="0033223E">
        <w:rPr>
          <w:rFonts w:ascii="Arial" w:hAnsi="Arial" w:cs="Arial"/>
          <w:b/>
          <w:bCs/>
          <w:i/>
          <w:iCs/>
          <w:sz w:val="26"/>
          <w:szCs w:val="26"/>
        </w:rPr>
        <w:t>/</w:t>
      </w:r>
      <w:r w:rsidR="0033223E">
        <w:rPr>
          <w:rFonts w:ascii="Arial" w:hAnsi="Arial" w:cs="Arial"/>
          <w:b/>
          <w:bCs/>
          <w:i/>
          <w:iCs/>
          <w:sz w:val="26"/>
          <w:szCs w:val="26"/>
        </w:rPr>
        <w:t xml:space="preserve"> </w:t>
      </w:r>
      <w:r w:rsidR="0033223E" w:rsidRPr="0033223E">
        <w:rPr>
          <w:rFonts w:ascii="Arial" w:hAnsi="Arial" w:cs="Arial"/>
          <w:b/>
          <w:bCs/>
          <w:i/>
          <w:iCs/>
          <w:sz w:val="26"/>
          <w:szCs w:val="26"/>
        </w:rPr>
        <w:t>Feedback-Tool Politik</w:t>
      </w:r>
      <w:r w:rsidR="00CE207F">
        <w:rPr>
          <w:rFonts w:ascii="Arial" w:hAnsi="Arial" w:cs="Arial"/>
          <w:b/>
          <w:bCs/>
          <w:i/>
          <w:iCs/>
          <w:sz w:val="26"/>
          <w:szCs w:val="26"/>
        </w:rPr>
        <w:t>-</w:t>
      </w:r>
      <w:r w:rsidR="0033223E" w:rsidRPr="0033223E">
        <w:rPr>
          <w:rFonts w:ascii="Arial" w:hAnsi="Arial" w:cs="Arial"/>
          <w:b/>
          <w:bCs/>
          <w:i/>
          <w:iCs/>
          <w:sz w:val="26"/>
          <w:szCs w:val="26"/>
        </w:rPr>
        <w:t>Kontakt</w:t>
      </w:r>
    </w:p>
    <w:p w14:paraId="102F1EFD" w14:textId="77777777" w:rsidR="003D3DDE" w:rsidRDefault="003D3DDE" w:rsidP="003D3DDE">
      <w:pPr>
        <w:rPr>
          <w:rFonts w:ascii="Arial" w:hAnsi="Arial" w:cs="Arial"/>
          <w:sz w:val="22"/>
          <w:szCs w:val="22"/>
        </w:rPr>
      </w:pPr>
    </w:p>
    <w:p w14:paraId="7A555491" w14:textId="77777777" w:rsidR="001727AC" w:rsidRDefault="001727AC" w:rsidP="003D3DDE">
      <w:pPr>
        <w:rPr>
          <w:rFonts w:ascii="Arial" w:hAnsi="Arial" w:cs="Arial"/>
          <w:sz w:val="22"/>
          <w:szCs w:val="22"/>
        </w:rPr>
      </w:pPr>
    </w:p>
    <w:p w14:paraId="5FD6AD63" w14:textId="3F0FF349" w:rsidR="001727AC" w:rsidRPr="001727AC" w:rsidRDefault="001727AC" w:rsidP="003D3DDE">
      <w:pPr>
        <w:rPr>
          <w:rFonts w:ascii="Arial" w:hAnsi="Arial" w:cs="Arial"/>
          <w:b/>
          <w:bCs/>
          <w:sz w:val="26"/>
          <w:szCs w:val="26"/>
        </w:rPr>
      </w:pPr>
      <w:r w:rsidRPr="001727AC">
        <w:rPr>
          <w:rFonts w:ascii="Arial" w:hAnsi="Arial" w:cs="Arial"/>
          <w:b/>
          <w:bCs/>
          <w:sz w:val="26"/>
          <w:szCs w:val="26"/>
        </w:rPr>
        <w:t>ABDA-Kampagne "Gesundheit sichern. Die Apotheke.": Gespräche mit Politik in Apotheken</w:t>
      </w:r>
      <w:r>
        <w:rPr>
          <w:rFonts w:ascii="Arial" w:hAnsi="Arial" w:cs="Arial"/>
          <w:b/>
          <w:bCs/>
          <w:sz w:val="26"/>
          <w:szCs w:val="26"/>
        </w:rPr>
        <w:t xml:space="preserve"> und </w:t>
      </w:r>
      <w:r w:rsidRPr="001727AC">
        <w:rPr>
          <w:rFonts w:ascii="Arial" w:hAnsi="Arial" w:cs="Arial"/>
          <w:b/>
          <w:bCs/>
          <w:sz w:val="26"/>
          <w:szCs w:val="26"/>
        </w:rPr>
        <w:t>Feedback-Tool Politik-Kontakt</w:t>
      </w:r>
    </w:p>
    <w:p w14:paraId="2F90948B" w14:textId="77777777" w:rsidR="0033223E" w:rsidRDefault="0033223E" w:rsidP="003D3DDE">
      <w:pPr>
        <w:rPr>
          <w:rFonts w:ascii="Arial" w:hAnsi="Arial" w:cs="Arial"/>
          <w:sz w:val="22"/>
          <w:szCs w:val="22"/>
        </w:rPr>
      </w:pPr>
    </w:p>
    <w:p w14:paraId="58483A04" w14:textId="77777777" w:rsidR="001727AC" w:rsidRPr="0033223E" w:rsidRDefault="001727AC" w:rsidP="003D3DDE">
      <w:pPr>
        <w:rPr>
          <w:rFonts w:ascii="Arial" w:hAnsi="Arial" w:cs="Arial"/>
          <w:sz w:val="22"/>
          <w:szCs w:val="22"/>
        </w:rPr>
      </w:pPr>
    </w:p>
    <w:p w14:paraId="7AC499B6" w14:textId="77777777" w:rsidR="003D3DDE" w:rsidRPr="0033223E" w:rsidRDefault="003D3DDE" w:rsidP="003D3DDE">
      <w:pPr>
        <w:rPr>
          <w:rFonts w:ascii="Arial" w:hAnsi="Arial" w:cs="Arial"/>
          <w:sz w:val="22"/>
          <w:szCs w:val="22"/>
        </w:rPr>
      </w:pPr>
      <w:r w:rsidRPr="0033223E">
        <w:rPr>
          <w:rFonts w:ascii="Arial" w:hAnsi="Arial" w:cs="Arial"/>
          <w:sz w:val="22"/>
          <w:szCs w:val="22"/>
        </w:rPr>
        <w:t xml:space="preserve">Sehr geehrte Damen und Herren, </w:t>
      </w:r>
    </w:p>
    <w:p w14:paraId="6349D819" w14:textId="77777777" w:rsidR="00A37DF7" w:rsidRPr="0033223E" w:rsidRDefault="00A37DF7" w:rsidP="003D3DDE">
      <w:pPr>
        <w:rPr>
          <w:rFonts w:ascii="Arial" w:hAnsi="Arial" w:cs="Arial"/>
          <w:sz w:val="22"/>
          <w:szCs w:val="22"/>
          <w:lang w:eastAsia="de-DE"/>
        </w:rPr>
      </w:pPr>
    </w:p>
    <w:p w14:paraId="22F41006" w14:textId="77777777" w:rsidR="00A37DF7" w:rsidRPr="0033223E" w:rsidRDefault="00A37DF7" w:rsidP="003D3DDE">
      <w:pPr>
        <w:rPr>
          <w:rFonts w:ascii="Arial" w:hAnsi="Arial" w:cs="Arial"/>
          <w:sz w:val="22"/>
          <w:szCs w:val="22"/>
          <w:lang w:eastAsia="de-DE"/>
        </w:rPr>
      </w:pPr>
      <w:r w:rsidRPr="0033223E">
        <w:rPr>
          <w:rFonts w:ascii="Arial" w:hAnsi="Arial" w:cs="Arial"/>
          <w:sz w:val="22"/>
          <w:szCs w:val="22"/>
          <w:lang w:eastAsia="de-DE"/>
        </w:rPr>
        <w:t xml:space="preserve">zum Tag der Apotheke am 7. Juni haben viele von Ihnen Politikerinnen und Politiker unter dem Motto „Wir müssen reden. Die Apotheke.“ in die Offizin eingeladen, um vor Ort darüber zu sprechen, welche unverzichtbaren Leistungen die Apotheken für Patientinnen und Patienten erbringen. </w:t>
      </w:r>
    </w:p>
    <w:p w14:paraId="081780F6" w14:textId="0D0968AF" w:rsidR="003D3DDE" w:rsidRPr="0033223E" w:rsidRDefault="003D3DDE" w:rsidP="003D3DDE">
      <w:pPr>
        <w:rPr>
          <w:rFonts w:ascii="Arial" w:hAnsi="Arial" w:cs="Arial"/>
          <w:sz w:val="22"/>
          <w:szCs w:val="22"/>
          <w:lang w:eastAsia="de-DE"/>
        </w:rPr>
      </w:pPr>
    </w:p>
    <w:p w14:paraId="08BB1B7D" w14:textId="43C5D569" w:rsidR="00A37DF7" w:rsidRPr="0033223E" w:rsidRDefault="00A37DF7" w:rsidP="003D3DDE">
      <w:pPr>
        <w:rPr>
          <w:rFonts w:ascii="Arial" w:hAnsi="Arial" w:cs="Arial"/>
          <w:sz w:val="22"/>
          <w:szCs w:val="22"/>
          <w:lang w:eastAsia="de-DE"/>
        </w:rPr>
      </w:pPr>
      <w:r w:rsidRPr="0033223E">
        <w:rPr>
          <w:rFonts w:ascii="Arial" w:hAnsi="Arial" w:cs="Arial"/>
          <w:sz w:val="22"/>
          <w:szCs w:val="22"/>
          <w:lang w:eastAsia="de-DE"/>
        </w:rPr>
        <w:t xml:space="preserve">Vor dem Hintergrund des kürzlich veröffentlichen Referentenentwurfs des BMG ist es essenziell, dass diese Gespräche fortgesetzt und weiter intensiviert werden. </w:t>
      </w:r>
      <w:r w:rsidR="0033223E">
        <w:rPr>
          <w:rFonts w:ascii="Arial" w:hAnsi="Arial" w:cs="Arial"/>
          <w:sz w:val="22"/>
          <w:szCs w:val="22"/>
          <w:lang w:eastAsia="de-DE"/>
        </w:rPr>
        <w:t xml:space="preserve">So kann </w:t>
      </w:r>
      <w:r w:rsidRPr="0033223E">
        <w:rPr>
          <w:rFonts w:ascii="Arial" w:hAnsi="Arial" w:cs="Arial"/>
          <w:sz w:val="22"/>
          <w:szCs w:val="22"/>
          <w:lang w:eastAsia="de-DE"/>
        </w:rPr>
        <w:t xml:space="preserve">der Druck der Apothekerschaft auf politische Entscheidungsträgerinnen und -träger </w:t>
      </w:r>
      <w:r w:rsidR="00CE207F">
        <w:rPr>
          <w:rFonts w:ascii="Arial" w:hAnsi="Arial" w:cs="Arial"/>
          <w:sz w:val="22"/>
          <w:szCs w:val="22"/>
          <w:lang w:eastAsia="de-DE"/>
        </w:rPr>
        <w:t>i</w:t>
      </w:r>
      <w:r w:rsidR="00CE207F" w:rsidRPr="00CE207F">
        <w:rPr>
          <w:rFonts w:ascii="Arial" w:hAnsi="Arial" w:cs="Arial"/>
          <w:sz w:val="22"/>
          <w:szCs w:val="22"/>
          <w:lang w:eastAsia="de-DE"/>
        </w:rPr>
        <w:t xml:space="preserve">m Bund und in den Ländern </w:t>
      </w:r>
      <w:r w:rsidRPr="0033223E">
        <w:rPr>
          <w:rFonts w:ascii="Arial" w:hAnsi="Arial" w:cs="Arial"/>
          <w:sz w:val="22"/>
          <w:szCs w:val="22"/>
          <w:lang w:eastAsia="de-DE"/>
        </w:rPr>
        <w:t xml:space="preserve">aufrechterhalten werden. Es ist </w:t>
      </w:r>
      <w:r w:rsidR="00122F56" w:rsidRPr="0033223E">
        <w:rPr>
          <w:rFonts w:ascii="Arial" w:hAnsi="Arial" w:cs="Arial"/>
          <w:sz w:val="22"/>
          <w:szCs w:val="22"/>
          <w:lang w:eastAsia="de-DE"/>
        </w:rPr>
        <w:t>von existenzieller Bedeutung</w:t>
      </w:r>
      <w:r w:rsidRPr="0033223E">
        <w:rPr>
          <w:rFonts w:ascii="Arial" w:hAnsi="Arial" w:cs="Arial"/>
          <w:sz w:val="22"/>
          <w:szCs w:val="22"/>
          <w:lang w:eastAsia="de-DE"/>
        </w:rPr>
        <w:t>, den Abgeordneten deutlich zu machen, welche Gefahren, Leistungskürzungen und Qualitätseinbußen die geplante Reform mit sich bringt!</w:t>
      </w:r>
    </w:p>
    <w:p w14:paraId="0D1A2DC8" w14:textId="77777777" w:rsidR="00122F56" w:rsidRPr="0033223E" w:rsidRDefault="00122F56" w:rsidP="003D3DDE">
      <w:pPr>
        <w:rPr>
          <w:rFonts w:ascii="Arial" w:hAnsi="Arial" w:cs="Arial"/>
          <w:sz w:val="22"/>
          <w:szCs w:val="22"/>
          <w:lang w:eastAsia="de-DE"/>
        </w:rPr>
      </w:pPr>
    </w:p>
    <w:p w14:paraId="405AFAF1" w14:textId="77777777" w:rsidR="00122F56" w:rsidRPr="0033223E" w:rsidRDefault="00122F56" w:rsidP="003D3DDE">
      <w:pPr>
        <w:rPr>
          <w:rFonts w:ascii="Arial" w:hAnsi="Arial" w:cs="Arial"/>
          <w:b/>
          <w:bCs/>
          <w:sz w:val="22"/>
          <w:szCs w:val="22"/>
          <w:lang w:val="en-US" w:eastAsia="de-DE"/>
        </w:rPr>
      </w:pPr>
      <w:r w:rsidRPr="0033223E">
        <w:rPr>
          <w:rFonts w:ascii="Arial" w:hAnsi="Arial" w:cs="Arial"/>
          <w:b/>
          <w:bCs/>
          <w:sz w:val="22"/>
          <w:szCs w:val="22"/>
          <w:lang w:val="en-US" w:eastAsia="de-DE"/>
        </w:rPr>
        <w:t xml:space="preserve">Neues Feedback-Tool auf apothekenkampagne.de </w:t>
      </w:r>
    </w:p>
    <w:p w14:paraId="7D59CC9C" w14:textId="78BD30E3" w:rsidR="003D3DDE" w:rsidRPr="0033223E" w:rsidRDefault="003D3DDE" w:rsidP="003D3DDE">
      <w:pPr>
        <w:rPr>
          <w:rFonts w:ascii="Arial" w:hAnsi="Arial" w:cs="Arial"/>
          <w:sz w:val="22"/>
          <w:szCs w:val="22"/>
          <w:lang w:val="en-US" w:eastAsia="de-DE"/>
        </w:rPr>
      </w:pPr>
    </w:p>
    <w:p w14:paraId="790B6D70" w14:textId="7136AFE8" w:rsidR="003D3DDE" w:rsidRPr="0033223E" w:rsidRDefault="003D3DDE" w:rsidP="003D3DDE">
      <w:pPr>
        <w:rPr>
          <w:rFonts w:ascii="Arial" w:hAnsi="Arial" w:cs="Arial"/>
          <w:sz w:val="22"/>
          <w:szCs w:val="22"/>
          <w:lang w:eastAsia="de-DE"/>
        </w:rPr>
      </w:pPr>
      <w:r w:rsidRPr="0033223E">
        <w:rPr>
          <w:rFonts w:ascii="Arial" w:hAnsi="Arial" w:cs="Arial"/>
          <w:sz w:val="22"/>
          <w:szCs w:val="22"/>
          <w:lang w:eastAsia="de-DE"/>
        </w:rPr>
        <w:t xml:space="preserve">Für eine politische Auswertung und die Ausrichtung unserer politischen Arbeit ist ein Feedback aus </w:t>
      </w:r>
      <w:r w:rsidR="00A37DF7" w:rsidRPr="0033223E">
        <w:rPr>
          <w:rFonts w:ascii="Arial" w:hAnsi="Arial" w:cs="Arial"/>
          <w:sz w:val="22"/>
          <w:szCs w:val="22"/>
          <w:lang w:eastAsia="de-DE"/>
        </w:rPr>
        <w:t>Ihren</w:t>
      </w:r>
      <w:r w:rsidRPr="0033223E">
        <w:rPr>
          <w:rFonts w:ascii="Arial" w:hAnsi="Arial" w:cs="Arial"/>
          <w:sz w:val="22"/>
          <w:szCs w:val="22"/>
          <w:lang w:eastAsia="de-DE"/>
        </w:rPr>
        <w:t xml:space="preserve"> Gesprächen in den Regionen wichtig. Daher können </w:t>
      </w:r>
      <w:r w:rsidR="00A37DF7" w:rsidRPr="0033223E">
        <w:rPr>
          <w:rFonts w:ascii="Arial" w:hAnsi="Arial" w:cs="Arial"/>
          <w:sz w:val="22"/>
          <w:szCs w:val="22"/>
          <w:lang w:eastAsia="de-DE"/>
        </w:rPr>
        <w:t>Sie</w:t>
      </w:r>
      <w:r w:rsidRPr="0033223E">
        <w:rPr>
          <w:rFonts w:ascii="Arial" w:hAnsi="Arial" w:cs="Arial"/>
          <w:sz w:val="22"/>
          <w:szCs w:val="22"/>
          <w:lang w:eastAsia="de-DE"/>
        </w:rPr>
        <w:t xml:space="preserve"> unter</w:t>
      </w:r>
      <w:r w:rsidR="00D55660">
        <w:rPr>
          <w:rFonts w:ascii="Arial" w:hAnsi="Arial" w:cs="Arial"/>
          <w:sz w:val="22"/>
          <w:szCs w:val="22"/>
          <w:lang w:eastAsia="de-DE"/>
        </w:rPr>
        <w:t xml:space="preserve"> </w:t>
      </w:r>
      <w:hyperlink r:id="rId4" w:history="1">
        <w:r w:rsidR="00D55660" w:rsidRPr="00873AC2">
          <w:rPr>
            <w:rStyle w:val="Hyperlink"/>
            <w:rFonts w:ascii="Arial" w:hAnsi="Arial" w:cs="Arial"/>
            <w:sz w:val="22"/>
            <w:szCs w:val="22"/>
            <w:bdr w:val="none" w:sz="0" w:space="0" w:color="auto" w:frame="1"/>
          </w:rPr>
          <w:t>https://www.apothekenkampagne.de/politkkontakt</w:t>
        </w:r>
      </w:hyperlink>
      <w:r w:rsidR="00A37DF7" w:rsidRPr="0033223E">
        <w:rPr>
          <w:rFonts w:ascii="Arial" w:hAnsi="Arial" w:cs="Arial"/>
          <w:color w:val="0563C1"/>
          <w:sz w:val="22"/>
          <w:szCs w:val="22"/>
          <w:lang w:eastAsia="de-DE"/>
        </w:rPr>
        <w:t xml:space="preserve"> </w:t>
      </w:r>
      <w:r w:rsidR="00CE207F" w:rsidRPr="0033223E">
        <w:rPr>
          <w:rFonts w:ascii="Arial" w:hAnsi="Arial" w:cs="Arial"/>
          <w:sz w:val="22"/>
          <w:szCs w:val="22"/>
          <w:lang w:eastAsia="de-DE"/>
        </w:rPr>
        <w:t xml:space="preserve">der ABDA die geführten Gespräche ab sofort </w:t>
      </w:r>
      <w:r w:rsidRPr="0033223E">
        <w:rPr>
          <w:rFonts w:ascii="Arial" w:hAnsi="Arial" w:cs="Arial"/>
          <w:sz w:val="22"/>
          <w:szCs w:val="22"/>
          <w:lang w:eastAsia="de-DE"/>
        </w:rPr>
        <w:t xml:space="preserve">melden und ausführlich dokumentieren. Über das neue Tool </w:t>
      </w:r>
      <w:r w:rsidRPr="0033223E">
        <w:rPr>
          <w:rFonts w:ascii="Arial" w:hAnsi="Arial" w:cs="Arial"/>
          <w:i/>
          <w:iCs/>
          <w:sz w:val="22"/>
          <w:szCs w:val="22"/>
          <w:lang w:eastAsia="de-DE"/>
        </w:rPr>
        <w:t>Politik-Kontakt</w:t>
      </w:r>
      <w:r w:rsidRPr="0033223E">
        <w:rPr>
          <w:rFonts w:ascii="Arial" w:hAnsi="Arial" w:cs="Arial"/>
          <w:sz w:val="22"/>
          <w:szCs w:val="22"/>
          <w:lang w:eastAsia="de-DE"/>
        </w:rPr>
        <w:t xml:space="preserve"> können </w:t>
      </w:r>
      <w:r w:rsidR="00A37DF7" w:rsidRPr="0033223E">
        <w:rPr>
          <w:rFonts w:ascii="Arial" w:hAnsi="Arial" w:cs="Arial"/>
          <w:sz w:val="22"/>
          <w:szCs w:val="22"/>
          <w:lang w:eastAsia="de-DE"/>
        </w:rPr>
        <w:t xml:space="preserve">Sie </w:t>
      </w:r>
      <w:r w:rsidRPr="0033223E">
        <w:rPr>
          <w:rFonts w:ascii="Arial" w:hAnsi="Arial" w:cs="Arial"/>
          <w:sz w:val="22"/>
          <w:szCs w:val="22"/>
          <w:lang w:eastAsia="de-DE"/>
        </w:rPr>
        <w:t xml:space="preserve">neben dem Namen der Politikerin und des Politikers auch die Themen und Ergebnisse </w:t>
      </w:r>
      <w:r w:rsidR="00A37DF7" w:rsidRPr="0033223E">
        <w:rPr>
          <w:rFonts w:ascii="Arial" w:hAnsi="Arial" w:cs="Arial"/>
          <w:sz w:val="22"/>
          <w:szCs w:val="22"/>
          <w:lang w:eastAsia="de-DE"/>
        </w:rPr>
        <w:t>Ihres</w:t>
      </w:r>
      <w:r w:rsidRPr="0033223E">
        <w:rPr>
          <w:rFonts w:ascii="Arial" w:hAnsi="Arial" w:cs="Arial"/>
          <w:sz w:val="22"/>
          <w:szCs w:val="22"/>
          <w:lang w:eastAsia="de-DE"/>
        </w:rPr>
        <w:t xml:space="preserve"> Gesprächs </w:t>
      </w:r>
      <w:r w:rsidR="00122F56" w:rsidRPr="0033223E">
        <w:rPr>
          <w:rFonts w:ascii="Arial" w:hAnsi="Arial" w:cs="Arial"/>
          <w:sz w:val="22"/>
          <w:szCs w:val="22"/>
          <w:lang w:eastAsia="de-DE"/>
        </w:rPr>
        <w:t xml:space="preserve">eintragen </w:t>
      </w:r>
      <w:r w:rsidRPr="0033223E">
        <w:rPr>
          <w:rFonts w:ascii="Arial" w:hAnsi="Arial" w:cs="Arial"/>
          <w:sz w:val="22"/>
          <w:szCs w:val="22"/>
          <w:lang w:eastAsia="de-DE"/>
        </w:rPr>
        <w:t>sowie Bilder oder Videos hochladen.</w:t>
      </w:r>
    </w:p>
    <w:p w14:paraId="467249C3" w14:textId="77777777" w:rsidR="003D3DDE" w:rsidRPr="0033223E" w:rsidRDefault="003D3DDE" w:rsidP="003D3DDE">
      <w:pPr>
        <w:rPr>
          <w:rFonts w:ascii="Arial" w:hAnsi="Arial" w:cs="Arial"/>
          <w:sz w:val="22"/>
          <w:szCs w:val="22"/>
          <w:lang w:eastAsia="de-DE"/>
        </w:rPr>
      </w:pPr>
    </w:p>
    <w:p w14:paraId="2984A338" w14:textId="77777777" w:rsidR="003D3DDE" w:rsidRPr="0033223E" w:rsidRDefault="003D3DDE" w:rsidP="003D3DDE">
      <w:pPr>
        <w:rPr>
          <w:rFonts w:ascii="Arial" w:hAnsi="Arial" w:cs="Arial"/>
          <w:sz w:val="22"/>
          <w:szCs w:val="22"/>
          <w:lang w:eastAsia="de-DE"/>
        </w:rPr>
      </w:pPr>
      <w:r w:rsidRPr="0033223E">
        <w:rPr>
          <w:rFonts w:ascii="Arial" w:hAnsi="Arial" w:cs="Arial"/>
          <w:b/>
          <w:bCs/>
          <w:sz w:val="22"/>
          <w:szCs w:val="22"/>
          <w:lang w:eastAsia="de-DE"/>
        </w:rPr>
        <w:t>Neue-Service-Materialien für Politik-Gespräche</w:t>
      </w:r>
    </w:p>
    <w:p w14:paraId="60766BF7" w14:textId="79D197E5" w:rsidR="003D3DDE" w:rsidRPr="0033223E" w:rsidRDefault="003D3DDE" w:rsidP="003D3DDE">
      <w:pPr>
        <w:rPr>
          <w:rFonts w:ascii="Arial" w:hAnsi="Arial" w:cs="Arial"/>
          <w:sz w:val="22"/>
          <w:szCs w:val="22"/>
          <w:lang w:eastAsia="de-DE"/>
        </w:rPr>
      </w:pPr>
    </w:p>
    <w:p w14:paraId="3A18CDA7" w14:textId="77777777" w:rsidR="003D3DDE" w:rsidRPr="0033223E" w:rsidRDefault="003D3DDE" w:rsidP="003D3DDE">
      <w:pPr>
        <w:rPr>
          <w:rFonts w:ascii="Arial" w:hAnsi="Arial" w:cs="Arial"/>
          <w:sz w:val="22"/>
          <w:szCs w:val="22"/>
          <w:lang w:eastAsia="de-DE"/>
        </w:rPr>
      </w:pPr>
      <w:r w:rsidRPr="0033223E">
        <w:rPr>
          <w:rFonts w:ascii="Arial" w:hAnsi="Arial" w:cs="Arial"/>
          <w:sz w:val="22"/>
          <w:szCs w:val="22"/>
          <w:lang w:eastAsia="de-DE"/>
        </w:rPr>
        <w:t xml:space="preserve">Mit Blick auf den Referentenentwurf haben wir zudem einige Service-Materialien für Sie aktualisiert. Zur inhaltlichen Vorbereitung und Umsetzung der Gespräche finden </w:t>
      </w:r>
      <w:r w:rsidR="00A37DF7" w:rsidRPr="0033223E">
        <w:rPr>
          <w:rFonts w:ascii="Arial" w:hAnsi="Arial" w:cs="Arial"/>
          <w:sz w:val="22"/>
          <w:szCs w:val="22"/>
          <w:lang w:eastAsia="de-DE"/>
        </w:rPr>
        <w:t xml:space="preserve">Sie </w:t>
      </w:r>
      <w:r w:rsidRPr="0033223E">
        <w:rPr>
          <w:rFonts w:ascii="Arial" w:hAnsi="Arial" w:cs="Arial"/>
          <w:sz w:val="22"/>
          <w:szCs w:val="22"/>
          <w:lang w:eastAsia="de-DE"/>
        </w:rPr>
        <w:t>unter </w:t>
      </w:r>
      <w:hyperlink r:id="rId5" w:tgtFrame="_blank" w:tooltip="https://www.apothekenkampagne.de/material/politik" w:history="1">
        <w:r w:rsidR="00A37DF7" w:rsidRPr="0033223E">
          <w:rPr>
            <w:rFonts w:ascii="Arial" w:hAnsi="Arial" w:cs="Arial"/>
            <w:color w:val="0000FF"/>
            <w:sz w:val="22"/>
            <w:szCs w:val="22"/>
            <w:u w:val="single"/>
            <w:bdr w:val="none" w:sz="0" w:space="0" w:color="auto" w:frame="1"/>
          </w:rPr>
          <w:t>https://www.apothekenkampagne.de/material/politik</w:t>
        </w:r>
      </w:hyperlink>
      <w:r w:rsidRPr="0033223E">
        <w:rPr>
          <w:rFonts w:ascii="Arial" w:hAnsi="Arial" w:cs="Arial"/>
          <w:sz w:val="22"/>
          <w:szCs w:val="22"/>
          <w:lang w:eastAsia="de-DE"/>
        </w:rPr>
        <w:t> Einladungsschreiben für Medien und Politik, einen Leitfaden zur Gesprächsführung, ein Handout mit den wichtigsten Informationen zur Apotheke vor Ort, eine Präsentation zur Lage der Apotheken sowie einen redaktionellen Text zur Schaltung in Anzeigenblättern.</w:t>
      </w:r>
    </w:p>
    <w:p w14:paraId="64966139" w14:textId="293BE51F" w:rsidR="003D3DDE" w:rsidRPr="0033223E" w:rsidRDefault="003D3DDE" w:rsidP="003D3DDE">
      <w:pPr>
        <w:rPr>
          <w:rFonts w:ascii="Arial" w:hAnsi="Arial" w:cs="Arial"/>
          <w:sz w:val="22"/>
          <w:szCs w:val="22"/>
          <w:lang w:eastAsia="de-DE"/>
        </w:rPr>
      </w:pPr>
    </w:p>
    <w:p w14:paraId="781CB493" w14:textId="77777777" w:rsidR="003D3DDE" w:rsidRPr="0033223E" w:rsidRDefault="003D3DDE" w:rsidP="003D3DDE">
      <w:pPr>
        <w:rPr>
          <w:rFonts w:ascii="Arial" w:hAnsi="Arial" w:cs="Arial"/>
          <w:sz w:val="22"/>
          <w:szCs w:val="22"/>
          <w:lang w:eastAsia="de-DE"/>
        </w:rPr>
      </w:pPr>
      <w:r w:rsidRPr="0033223E">
        <w:rPr>
          <w:rFonts w:ascii="Arial" w:hAnsi="Arial" w:cs="Arial"/>
          <w:sz w:val="22"/>
          <w:szCs w:val="22"/>
          <w:lang w:eastAsia="de-DE"/>
        </w:rPr>
        <w:t xml:space="preserve">Um möglichst viele Gespräche in den Apotheken zu initiieren und dokumentieren, brauchen wir Ihre Hilfe. </w:t>
      </w:r>
      <w:r w:rsidR="00A37DF7" w:rsidRPr="0033223E">
        <w:rPr>
          <w:rFonts w:ascii="Arial" w:hAnsi="Arial" w:cs="Arial"/>
          <w:sz w:val="22"/>
          <w:szCs w:val="22"/>
          <w:lang w:eastAsia="de-DE"/>
        </w:rPr>
        <w:t>Werden Sie aktiv, sprechen Sie mit Ihren Abgeordneten oder Lokalpolitikerinnen und -politikern und laden Sie die Ergebnisse Ihrer Gespräche hoch. Jedes Gespräch macht einen Unterschied!</w:t>
      </w:r>
    </w:p>
    <w:p w14:paraId="004868B0" w14:textId="0CFB8C23" w:rsidR="003D3DDE" w:rsidRPr="0033223E" w:rsidRDefault="003D3DDE" w:rsidP="003D3DDE">
      <w:pPr>
        <w:rPr>
          <w:rFonts w:ascii="Arial" w:hAnsi="Arial" w:cs="Arial"/>
          <w:sz w:val="22"/>
          <w:szCs w:val="22"/>
          <w:lang w:eastAsia="de-DE"/>
        </w:rPr>
      </w:pPr>
    </w:p>
    <w:p w14:paraId="74E4D005" w14:textId="77777777" w:rsidR="003D3DDE" w:rsidRPr="0033223E" w:rsidRDefault="003D3DDE" w:rsidP="003D3DDE">
      <w:pPr>
        <w:rPr>
          <w:rFonts w:ascii="Arial" w:hAnsi="Arial" w:cs="Arial"/>
          <w:sz w:val="22"/>
          <w:szCs w:val="22"/>
          <w:lang w:eastAsia="de-DE"/>
        </w:rPr>
      </w:pPr>
      <w:r w:rsidRPr="0033223E">
        <w:rPr>
          <w:rFonts w:ascii="Arial" w:hAnsi="Arial" w:cs="Arial"/>
          <w:sz w:val="22"/>
          <w:szCs w:val="22"/>
          <w:lang w:eastAsia="de-DE"/>
        </w:rPr>
        <w:t>Wir bedanken uns für Ihre Unterstützung und stehen für Rückfragen gerne zur Verfügung.</w:t>
      </w:r>
    </w:p>
    <w:p w14:paraId="090D56D8" w14:textId="7C1A033F" w:rsidR="003D3DDE" w:rsidRPr="0033223E" w:rsidRDefault="003D3DDE" w:rsidP="003D3DDE">
      <w:pPr>
        <w:rPr>
          <w:rFonts w:ascii="Arial" w:hAnsi="Arial" w:cs="Arial"/>
          <w:sz w:val="22"/>
          <w:szCs w:val="22"/>
          <w:lang w:eastAsia="de-DE"/>
        </w:rPr>
      </w:pPr>
    </w:p>
    <w:p w14:paraId="5FC9441B" w14:textId="77777777" w:rsidR="003D3DDE" w:rsidRPr="0033223E" w:rsidRDefault="00A37DF7" w:rsidP="003D3DDE">
      <w:pPr>
        <w:rPr>
          <w:rFonts w:ascii="Arial" w:hAnsi="Arial" w:cs="Arial"/>
          <w:sz w:val="22"/>
          <w:szCs w:val="22"/>
          <w:lang w:eastAsia="de-DE"/>
        </w:rPr>
      </w:pPr>
      <w:r w:rsidRPr="0033223E">
        <w:rPr>
          <w:rFonts w:ascii="Arial" w:hAnsi="Arial" w:cs="Arial"/>
          <w:sz w:val="22"/>
          <w:szCs w:val="22"/>
          <w:lang w:eastAsia="de-DE"/>
        </w:rPr>
        <w:t>Beste Grüße</w:t>
      </w:r>
    </w:p>
    <w:p w14:paraId="47469D05" w14:textId="77777777" w:rsidR="00A37DF7" w:rsidRPr="0033223E" w:rsidRDefault="00A37DF7" w:rsidP="003D3DDE">
      <w:pPr>
        <w:rPr>
          <w:rFonts w:ascii="Arial" w:hAnsi="Arial" w:cs="Arial"/>
          <w:sz w:val="22"/>
          <w:szCs w:val="22"/>
          <w:lang w:eastAsia="de-DE"/>
        </w:rPr>
      </w:pPr>
    </w:p>
    <w:p w14:paraId="7B02A127" w14:textId="77777777" w:rsidR="00A37DF7" w:rsidRPr="0033223E" w:rsidRDefault="00A37DF7" w:rsidP="003D3DDE">
      <w:pPr>
        <w:rPr>
          <w:rFonts w:ascii="Arial" w:hAnsi="Arial" w:cs="Arial"/>
          <w:sz w:val="22"/>
          <w:szCs w:val="22"/>
          <w:lang w:eastAsia="de-DE"/>
        </w:rPr>
      </w:pPr>
    </w:p>
    <w:p w14:paraId="2EED5B4A" w14:textId="77777777" w:rsidR="00204499" w:rsidRPr="0033223E" w:rsidRDefault="00204499" w:rsidP="003D3DDE">
      <w:pPr>
        <w:rPr>
          <w:rFonts w:ascii="Arial" w:hAnsi="Arial" w:cs="Arial"/>
          <w:sz w:val="22"/>
          <w:szCs w:val="22"/>
        </w:rPr>
      </w:pPr>
    </w:p>
    <w:sectPr w:rsidR="00204499" w:rsidRPr="003322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DE"/>
    <w:rsid w:val="00122F56"/>
    <w:rsid w:val="00154E95"/>
    <w:rsid w:val="001727AC"/>
    <w:rsid w:val="00204499"/>
    <w:rsid w:val="0033223E"/>
    <w:rsid w:val="003D3DDE"/>
    <w:rsid w:val="004F5A30"/>
    <w:rsid w:val="008F6F38"/>
    <w:rsid w:val="00905C0E"/>
    <w:rsid w:val="00A0290E"/>
    <w:rsid w:val="00A37DF7"/>
    <w:rsid w:val="00CE207F"/>
    <w:rsid w:val="00D10BC8"/>
    <w:rsid w:val="00D55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B241"/>
  <w15:chartTrackingRefBased/>
  <w15:docId w15:val="{BADAC9B5-317D-CF44-943C-EFDB1F60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D3DDE"/>
  </w:style>
  <w:style w:type="paragraph" w:styleId="berarbeitung">
    <w:name w:val="Revision"/>
    <w:hidden/>
    <w:uiPriority w:val="99"/>
    <w:semiHidden/>
    <w:rsid w:val="00122F56"/>
  </w:style>
  <w:style w:type="character" w:styleId="NichtaufgelsteErwhnung">
    <w:name w:val="Unresolved Mention"/>
    <w:basedOn w:val="Absatz-Standardschriftart"/>
    <w:uiPriority w:val="99"/>
    <w:semiHidden/>
    <w:unhideWhenUsed/>
    <w:rsid w:val="00D55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9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pothekenkampagne.de/material/politik" TargetMode="External"/><Relationship Id="rId4" Type="http://schemas.openxmlformats.org/officeDocument/2006/relationships/hyperlink" Target="https://www.apothekenkampagne.de/politkkontak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Gastzugang</cp:lastModifiedBy>
  <cp:revision>8</cp:revision>
  <dcterms:created xsi:type="dcterms:W3CDTF">2024-06-28T11:32:00Z</dcterms:created>
  <dcterms:modified xsi:type="dcterms:W3CDTF">2024-07-01T11:28:00Z</dcterms:modified>
</cp:coreProperties>
</file>